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  <w:gridCol w:w="5245"/>
      </w:tblGrid>
      <w:tr w:rsidR="000F3B3A" w:rsidRPr="000A05FF" w:rsidTr="000F3B3A">
        <w:tc>
          <w:tcPr>
            <w:tcW w:w="5319" w:type="dxa"/>
          </w:tcPr>
          <w:p w:rsidR="000F3B3A" w:rsidRPr="000A05FF" w:rsidRDefault="000F3B3A" w:rsidP="000A05FF">
            <w:pP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</w:p>
        </w:tc>
        <w:tc>
          <w:tcPr>
            <w:tcW w:w="5245" w:type="dxa"/>
          </w:tcPr>
          <w:p w:rsidR="000F3B3A" w:rsidRPr="000A05FF" w:rsidRDefault="000F3B3A" w:rsidP="000A05FF">
            <w:pP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</w:p>
        </w:tc>
      </w:tr>
    </w:tbl>
    <w:p w:rsidR="000F3B3A" w:rsidRPr="000A05FF" w:rsidRDefault="000F3B3A" w:rsidP="000A05FF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tbl>
      <w:tblPr>
        <w:tblW w:w="1044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48"/>
      </w:tblGrid>
      <w:tr w:rsidR="0027799B" w:rsidRPr="0027799B" w:rsidTr="000F3B3A">
        <w:tc>
          <w:tcPr>
            <w:tcW w:w="1044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0F3B3A" w:rsidRPr="000F3B3A" w:rsidRDefault="000F3B3A" w:rsidP="000F3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0F3B3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 xml:space="preserve">ПОЛОЖЕНИЕ </w:t>
            </w:r>
          </w:p>
          <w:p w:rsidR="000F3B3A" w:rsidRPr="000F3B3A" w:rsidRDefault="000F3B3A" w:rsidP="000F3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  <w:r w:rsidRPr="000F3B3A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О НАСТАВНИЧЕСТВЕ</w:t>
            </w:r>
          </w:p>
          <w:p w:rsidR="000F3B3A" w:rsidRPr="000F3B3A" w:rsidRDefault="0027799B" w:rsidP="000F3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0F3B3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Муниципально</w:t>
            </w:r>
            <w:r w:rsidR="000F3B3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го</w:t>
            </w:r>
            <w:r w:rsidRPr="000F3B3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общеобразовательно</w:t>
            </w:r>
            <w:r w:rsidR="000F3B3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го</w:t>
            </w:r>
            <w:r w:rsidRPr="000F3B3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учреждени</w:t>
            </w:r>
            <w:r w:rsidR="000F3B3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я</w:t>
            </w:r>
            <w:r w:rsidRPr="000F3B3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</w:t>
            </w:r>
          </w:p>
          <w:p w:rsidR="0027799B" w:rsidRPr="000F3B3A" w:rsidRDefault="0027799B" w:rsidP="000F3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0F3B3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«</w:t>
            </w:r>
            <w:r w:rsidR="000F3B3A" w:rsidRPr="000F3B3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Гимназия</w:t>
            </w:r>
            <w:r w:rsidRPr="000F3B3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№ 1</w:t>
            </w:r>
            <w:r w:rsidR="000F3B3A" w:rsidRPr="000F3B3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имени </w:t>
            </w:r>
            <w:proofErr w:type="spellStart"/>
            <w:r w:rsidR="000F3B3A" w:rsidRPr="000F3B3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В.Я.Шишкова</w:t>
            </w:r>
            <w:proofErr w:type="spellEnd"/>
            <w:r w:rsidRPr="000F3B3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»</w:t>
            </w:r>
          </w:p>
          <w:p w:rsidR="000F3B3A" w:rsidRPr="000F3B3A" w:rsidRDefault="000F3B3A" w:rsidP="000F3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F3B3A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города Бежецка Тверской области</w:t>
            </w:r>
          </w:p>
          <w:p w:rsidR="0027799B" w:rsidRPr="000A05FF" w:rsidRDefault="0027799B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 Общие положения</w:t>
            </w:r>
          </w:p>
          <w:p w:rsidR="0027799B" w:rsidRPr="000A05FF" w:rsidRDefault="0027799B" w:rsidP="000A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1.1. Настоящее Положение о наставничестве (далее – Положение) определяет порядок организации и проведения работы по наставничеству в </w:t>
            </w:r>
            <w:r w:rsidR="003A3A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МОУ</w:t>
            </w:r>
            <w:r w:rsidRPr="000A05F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«</w:t>
            </w:r>
            <w:r w:rsidR="003A3A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Гимназия </w:t>
            </w:r>
            <w:r w:rsidRPr="000A05F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№ 1</w:t>
            </w:r>
            <w:r w:rsidR="003A3A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им. </w:t>
            </w:r>
            <w:proofErr w:type="spellStart"/>
            <w:r w:rsidR="003A3A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В.Я.Шишкова</w:t>
            </w:r>
            <w:proofErr w:type="spellEnd"/>
            <w:r w:rsidRPr="000A05F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» (далее – </w:t>
            </w:r>
            <w:r w:rsidR="003A3A0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гимназия</w:t>
            </w:r>
            <w:r w:rsidRPr="000A05F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)</w:t>
            </w: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>, права и обязанности наставников и подопечных.</w:t>
            </w:r>
          </w:p>
          <w:p w:rsidR="000A05FF" w:rsidRPr="000A05FF" w:rsidRDefault="0027799B" w:rsidP="000A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>1.2. Основные термины и понятия, применяемые в настоящем Положении:</w:t>
            </w:r>
          </w:p>
          <w:p w:rsidR="0027799B" w:rsidRPr="000A05FF" w:rsidRDefault="0027799B" w:rsidP="000A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Наставничество</w:t>
            </w: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форма адаптации, практического обучения и воспитания новых или менее опытных работников </w:t>
            </w:r>
            <w:r w:rsid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гимназии</w:t>
            </w: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целях быстрейшего овладения трудовыми навыками, приобретения необходимой компетенции, приобщения к корпоративной культуре </w:t>
            </w:r>
            <w:r w:rsid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гимназии</w:t>
            </w: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7799B" w:rsidRPr="000A05FF" w:rsidRDefault="0027799B" w:rsidP="000A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Наставник</w:t>
            </w: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более опытный работник </w:t>
            </w:r>
            <w:r w:rsid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гимназии</w:t>
            </w: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>, принимающий на себя функции по обучению новых или менее опытных работников.</w:t>
            </w:r>
          </w:p>
          <w:p w:rsidR="0027799B" w:rsidRPr="000A05FF" w:rsidRDefault="0027799B" w:rsidP="000A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Подопечный</w:t>
            </w: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новый работник </w:t>
            </w:r>
            <w:r w:rsid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гимназии</w:t>
            </w: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>, прикрепляемый к наставнику.</w:t>
            </w:r>
          </w:p>
          <w:p w:rsidR="0027799B" w:rsidRPr="000A05FF" w:rsidRDefault="0027799B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 Цели и задачи наставничества</w:t>
            </w:r>
          </w:p>
          <w:p w:rsidR="000A05FF" w:rsidRPr="000A05FF" w:rsidRDefault="0027799B" w:rsidP="000A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2.1. Целями наставничества являются адаптация подопечных к работе в </w:t>
            </w:r>
            <w:r w:rsid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гимназии</w:t>
            </w: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основе единой системы передачи опыта и воспитания, повышение квалификации педагогов, обеспечение оптимального использования времени и ресурсов для скорейшего достижения подопечными необходимых результатов, снижение текучести кадров и мотивирования новых работников к достижению целей </w:t>
            </w:r>
            <w:r w:rsid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гимназии</w:t>
            </w: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7799B" w:rsidRPr="000A05FF" w:rsidRDefault="0027799B" w:rsidP="000A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>2.2. Основными задачами наставничества являются:</w:t>
            </w:r>
          </w:p>
          <w:p w:rsidR="0027799B" w:rsidRPr="000A05FF" w:rsidRDefault="0027799B" w:rsidP="000A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>− оказание помощи подопечному в освоении необходимых компетенций за счет ознакомления с современными методами и приемами работы, передачи наставником личного опыта;</w:t>
            </w:r>
          </w:p>
          <w:p w:rsidR="0027799B" w:rsidRPr="000A05FF" w:rsidRDefault="0027799B" w:rsidP="000A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− обучение подопечного в минимальные сроки необходимому профессиональному мастерству, соблюдению требований нормативных документов, </w:t>
            </w: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том числе по охране труда;</w:t>
            </w:r>
          </w:p>
          <w:p w:rsidR="0027799B" w:rsidRPr="000A05FF" w:rsidRDefault="0027799B" w:rsidP="000A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>− содействие достижению подопечным высокого качества труда;</w:t>
            </w:r>
          </w:p>
          <w:p w:rsidR="0027799B" w:rsidRPr="000A05FF" w:rsidRDefault="0027799B" w:rsidP="000A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>− вхождение подопечного в трудовой коллектив, освоение им корпоративной культуры;</w:t>
            </w:r>
          </w:p>
          <w:p w:rsidR="0027799B" w:rsidRPr="000A05FF" w:rsidRDefault="0027799B" w:rsidP="000A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>− воспитание у подопечного чувства личной ответственности за результаты своей деятельности.</w:t>
            </w:r>
          </w:p>
          <w:p w:rsidR="0027799B" w:rsidRPr="000A05FF" w:rsidRDefault="0027799B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3. Организационные основы наставничества</w:t>
            </w:r>
          </w:p>
          <w:p w:rsidR="0027799B" w:rsidRPr="000A05FF" w:rsidRDefault="0027799B" w:rsidP="000A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3.1. Наставничество в </w:t>
            </w:r>
            <w:r w:rsid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гимназии</w:t>
            </w: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вводится на основании приказа директора.</w:t>
            </w:r>
          </w:p>
          <w:p w:rsidR="0027799B" w:rsidRPr="000A05FF" w:rsidRDefault="0027799B" w:rsidP="000A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>3.2. Отбор кандидатур наставников осуществляется по следующим критериям:</w:t>
            </w:r>
          </w:p>
          <w:p w:rsidR="0027799B" w:rsidRPr="000A05FF" w:rsidRDefault="0027799B" w:rsidP="000A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>− высокий уровень профессиональной подготовки;</w:t>
            </w:r>
          </w:p>
          <w:p w:rsidR="0027799B" w:rsidRPr="000A05FF" w:rsidRDefault="0027799B" w:rsidP="000A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>− наличие общепризнанных личных достижений и результатов;</w:t>
            </w:r>
          </w:p>
          <w:p w:rsidR="0027799B" w:rsidRPr="000A05FF" w:rsidRDefault="0027799B" w:rsidP="000A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>− развитые коммуникативные навыки и гибкость в общении;</w:t>
            </w:r>
          </w:p>
          <w:p w:rsidR="0027799B" w:rsidRPr="000A05FF" w:rsidRDefault="0027799B" w:rsidP="000A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>− способность и готовность делиться профессиональным опытом;</w:t>
            </w:r>
          </w:p>
          <w:p w:rsidR="0027799B" w:rsidRPr="000A05FF" w:rsidRDefault="0027799B" w:rsidP="000A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>− стаж профессиональной деятельности в организации не менее двух лет.</w:t>
            </w:r>
          </w:p>
          <w:p w:rsidR="0027799B" w:rsidRPr="000A05FF" w:rsidRDefault="0027799B" w:rsidP="000A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>3.3. Работник назначается наставником с его письменного согласия.</w:t>
            </w:r>
          </w:p>
          <w:p w:rsidR="0027799B" w:rsidRPr="000A05FF" w:rsidRDefault="0027799B" w:rsidP="000A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>3.4. За одним наставником закрепляется одновременно не более двух подопечных.</w:t>
            </w:r>
          </w:p>
          <w:p w:rsidR="0027799B" w:rsidRPr="000A05FF" w:rsidRDefault="0027799B" w:rsidP="000A05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A05FF">
              <w:rPr>
                <w:rFonts w:ascii="Times New Roman" w:eastAsia="Times New Roman" w:hAnsi="Times New Roman" w:cs="Times New Roman"/>
                <w:sz w:val="28"/>
                <w:szCs w:val="28"/>
              </w:rPr>
              <w:t>3.5. Наставничество осуществляется в течение всего периода, назначенного подопечному.</w:t>
            </w:r>
          </w:p>
          <w:p w:rsidR="0027799B" w:rsidRPr="003A3A0E" w:rsidRDefault="0027799B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4. Права и обязанности наставника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4.1. Наставник имеет право: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− требовать от подопечного выполнения указаний по вопросам, связанным с его деятельностью;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− принимать участие в обсуждении вопросов, связанных с работой подопечного, вносить предложения в профсоюзные органы, непосредственному руководителю, вышестоящему </w:t>
            </w:r>
            <w:r w:rsidR="003A3A0E"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руководителю о поощрении подопечного, применении мер воспитательного и дисциплинарного воздействия;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− участвовать в обсуждении профессиональной карьеры подопечного и планировании его дальнейшей работы в </w:t>
            </w:r>
            <w:r w:rsidR="003A3A0E"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гимназии</w:t>
            </w: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4.2. Наставник обязан: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− ознакомить подопечного с основами корпоративной культуры </w:t>
            </w:r>
            <w:r w:rsidR="003A3A0E"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гимназии</w:t>
            </w: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− изучить профессиональные и нравственные качества подопечного, его отношение к работе, коллективу, увлечения, наклонности;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− оказать подопечному индивидуальную помощь практическими приемами и способами качественного выполнения обязанностей и поручений, выявлять и совместно устранять допущенные ошибки;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− разработать индивидуальную программу наставничества для подопечного;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− личным примером развить положительные качества подопечного, корректировать его поведение на работе, привлекать к участию в общественной жизни коллектива, формировать здоровый образ</w:t>
            </w:r>
            <w:r w:rsidR="003A3A0E"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жизни, общественно значимые интересы, содействовать развитию культурного и профессионального кругозора;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− информировать подопечного о целях, задачах и результатах текущей деятельности организации;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− развить у подопечного стремление к выполнению сложной и ответственной работы, освоению новой техники и современных технологий;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− способствовать развитию постоянного интереса к инновационному творчеству, внедрению современных стандартов качества образования;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− с учетом деловых и морально-психологических качеств подопечного содействовать его профессиональному росту, достижению высокого профессионализма, участвовать в формировании и развитии карьеры;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− составить характеристику на подопечного;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− заполнять анкеты по итогам отчетных периодов (приложение 1).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4.3. Ответственность наставника: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− наставник несет персональную ответственность за качество и своевременность выполнения функциональных обязанностей, возложенных на него настоящим Положением;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− при отказе от продолжения стажировки двух подопечных подряд наставник лишается статуса наставника.</w:t>
            </w:r>
          </w:p>
          <w:p w:rsidR="0027799B" w:rsidRPr="003A3A0E" w:rsidRDefault="0027799B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5. Права и обязанности подопечного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5.1. Подопечный имеет право участвовать в разработке программы наставничеству и вносить предложения о ее изменении, участвовать в обсуждении результатов стажировки.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5.2. Подопечный обязан: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− ознакомиться </w:t>
            </w:r>
            <w:proofErr w:type="gramStart"/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под подпись с выпиской из приказа о назначении наставника в течение</w:t>
            </w:r>
            <w:proofErr w:type="gramEnd"/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трех дней с момента издания приказа;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− выполнять обязанности, возложенные на него трудовым договором и Правилами трудового распорядка;</w:t>
            </w:r>
          </w:p>
          <w:p w:rsidR="0027799B" w:rsidRPr="003A3A0E" w:rsidRDefault="0027799B" w:rsidP="003A3A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sz w:val="28"/>
                <w:szCs w:val="28"/>
              </w:rPr>
              <w:t>− проходить контрольные мероприятия согласно программе наставничества, в том числе заполнять анкеты по итогам отчетных периодов (приложение 2).</w:t>
            </w:r>
          </w:p>
          <w:p w:rsidR="0027799B" w:rsidRPr="003A3A0E" w:rsidRDefault="0027799B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3A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6. Анализ работы подопечного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D10">
              <w:rPr>
                <w:rFonts w:ascii="Times New Roman" w:eastAsia="Times New Roman" w:hAnsi="Times New Roman" w:cs="Times New Roman"/>
                <w:sz w:val="28"/>
                <w:szCs w:val="28"/>
              </w:rPr>
              <w:t>6.1. Предварительный анализ работы подопечного осуществляется по истечении первого и второго месяца его адаптации в организации, при котором рассматриваются следующие вопросы: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D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− анализ процесса адаптации работника в </w:t>
            </w:r>
            <w:r w:rsidR="00521D10" w:rsidRPr="00521D10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гимназии</w:t>
            </w:r>
            <w:r w:rsidRPr="00521D1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D10">
              <w:rPr>
                <w:rFonts w:ascii="Times New Roman" w:eastAsia="Times New Roman" w:hAnsi="Times New Roman" w:cs="Times New Roman"/>
                <w:sz w:val="28"/>
                <w:szCs w:val="28"/>
              </w:rPr>
              <w:t>− выполнение на данный период индивидуального плана работ по программе наставничества;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D10">
              <w:rPr>
                <w:rFonts w:ascii="Times New Roman" w:eastAsia="Times New Roman" w:hAnsi="Times New Roman" w:cs="Times New Roman"/>
                <w:sz w:val="28"/>
                <w:szCs w:val="28"/>
              </w:rPr>
              <w:t>− обозначение сильных и слабых сторон работника;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D10">
              <w:rPr>
                <w:rFonts w:ascii="Times New Roman" w:eastAsia="Times New Roman" w:hAnsi="Times New Roman" w:cs="Times New Roman"/>
                <w:sz w:val="28"/>
                <w:szCs w:val="28"/>
              </w:rPr>
              <w:t>− обсуждение того, что необходимо улучшить;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D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− необходимая помощь со стороны </w:t>
            </w:r>
            <w:r w:rsidR="00521D10" w:rsidRPr="00521D10">
              <w:rPr>
                <w:rFonts w:ascii="Times New Roman" w:eastAsia="Times New Roman" w:hAnsi="Times New Roman" w:cs="Times New Roman"/>
                <w:sz w:val="28"/>
                <w:szCs w:val="28"/>
              </w:rPr>
              <w:t>гимназии</w:t>
            </w:r>
            <w:r w:rsidRPr="00521D1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D10">
              <w:rPr>
                <w:rFonts w:ascii="Times New Roman" w:eastAsia="Times New Roman" w:hAnsi="Times New Roman" w:cs="Times New Roman"/>
                <w:sz w:val="28"/>
                <w:szCs w:val="28"/>
              </w:rPr>
              <w:t>6.2. Наставник при необходимости по результатам предварительного анализа корректирует программу наставничества, дополнительно разрабатывает и принимает необходимые меры для</w:t>
            </w:r>
            <w:r w:rsidR="00521D10" w:rsidRPr="00521D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21D10">
              <w:rPr>
                <w:rFonts w:ascii="Times New Roman" w:eastAsia="Times New Roman" w:hAnsi="Times New Roman" w:cs="Times New Roman"/>
                <w:sz w:val="28"/>
                <w:szCs w:val="28"/>
              </w:rPr>
              <w:t>ликвидации выявленных затруднений и дефицитов в процессе адаптации подопечного.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D10">
              <w:rPr>
                <w:rFonts w:ascii="Times New Roman" w:eastAsia="Times New Roman" w:hAnsi="Times New Roman" w:cs="Times New Roman"/>
                <w:sz w:val="28"/>
                <w:szCs w:val="28"/>
              </w:rPr>
              <w:t>6.3. Если по итогам контрольных мероприятий выявится необходимость в продолжени</w:t>
            </w:r>
            <w:proofErr w:type="gramStart"/>
            <w:r w:rsidRPr="00521D10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521D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наставничества, то наставник с участием подопечного разрабатывает и реализует дополнительные мероприятия, направленные на адаптацию стажера.</w:t>
            </w:r>
          </w:p>
          <w:p w:rsidR="0027799B" w:rsidRDefault="0027799B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rPr>
                <w:rFonts w:ascii="Courier New" w:eastAsia="Times New Roman" w:hAnsi="Courier New" w:cs="Courier New"/>
                <w:sz w:val="26"/>
                <w:szCs w:val="26"/>
              </w:rPr>
            </w:pPr>
            <w:r w:rsidRPr="0027799B">
              <w:rPr>
                <w:rFonts w:ascii="Courier New" w:eastAsia="Times New Roman" w:hAnsi="Courier New" w:cs="Courier New"/>
                <w:sz w:val="26"/>
                <w:szCs w:val="26"/>
              </w:rPr>
              <w:t> </w:t>
            </w:r>
          </w:p>
          <w:p w:rsidR="00521D10" w:rsidRDefault="00521D10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rPr>
                <w:rFonts w:ascii="Courier New" w:eastAsia="Times New Roman" w:hAnsi="Courier New" w:cs="Courier New"/>
                <w:sz w:val="26"/>
                <w:szCs w:val="26"/>
              </w:rPr>
            </w:pPr>
          </w:p>
          <w:p w:rsidR="00521D10" w:rsidRDefault="00521D10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rPr>
                <w:rFonts w:ascii="Courier New" w:eastAsia="Times New Roman" w:hAnsi="Courier New" w:cs="Courier New"/>
                <w:sz w:val="26"/>
                <w:szCs w:val="26"/>
              </w:rPr>
            </w:pPr>
          </w:p>
          <w:p w:rsidR="00521D10" w:rsidRDefault="00521D10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rPr>
                <w:rFonts w:ascii="Courier New" w:eastAsia="Times New Roman" w:hAnsi="Courier New" w:cs="Courier New"/>
                <w:sz w:val="26"/>
                <w:szCs w:val="26"/>
              </w:rPr>
            </w:pPr>
          </w:p>
          <w:p w:rsidR="00521D10" w:rsidRDefault="00521D10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rPr>
                <w:rFonts w:ascii="Courier New" w:eastAsia="Times New Roman" w:hAnsi="Courier New" w:cs="Courier New"/>
                <w:sz w:val="26"/>
                <w:szCs w:val="26"/>
              </w:rPr>
            </w:pPr>
          </w:p>
          <w:p w:rsidR="00521D10" w:rsidRDefault="00521D10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rPr>
                <w:rFonts w:ascii="Courier New" w:eastAsia="Times New Roman" w:hAnsi="Courier New" w:cs="Courier New"/>
                <w:sz w:val="26"/>
                <w:szCs w:val="26"/>
              </w:rPr>
            </w:pPr>
          </w:p>
          <w:p w:rsidR="00521D10" w:rsidRPr="0027799B" w:rsidRDefault="00521D10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rPr>
                <w:rFonts w:ascii="Courier New" w:eastAsia="Times New Roman" w:hAnsi="Courier New" w:cs="Courier New"/>
                <w:sz w:val="26"/>
                <w:szCs w:val="26"/>
              </w:rPr>
            </w:pPr>
          </w:p>
          <w:p w:rsidR="0027799B" w:rsidRPr="0027799B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40" w:lineRule="atLeast"/>
              <w:jc w:val="right"/>
              <w:rPr>
                <w:rFonts w:ascii="Courier New" w:eastAsia="Times New Roman" w:hAnsi="Courier New" w:cs="Courier New"/>
                <w:sz w:val="26"/>
                <w:szCs w:val="26"/>
              </w:rPr>
            </w:pPr>
            <w:r w:rsidRPr="0027799B">
              <w:rPr>
                <w:rFonts w:ascii="Courier New" w:eastAsia="Times New Roman" w:hAnsi="Courier New" w:cs="Courier New"/>
                <w:sz w:val="26"/>
                <w:szCs w:val="26"/>
              </w:rPr>
              <w:lastRenderedPageBreak/>
              <w:t xml:space="preserve">Приложение № </w:t>
            </w:r>
            <w:r w:rsidRPr="0027799B">
              <w:rPr>
                <w:rFonts w:ascii="Courier New" w:eastAsia="Times New Roman" w:hAnsi="Courier New" w:cs="Courier New"/>
                <w:i/>
                <w:iCs/>
                <w:sz w:val="26"/>
              </w:rPr>
              <w:t>1</w:t>
            </w:r>
          </w:p>
          <w:p w:rsidR="0027799B" w:rsidRPr="0027799B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40" w:lineRule="atLeast"/>
              <w:jc w:val="right"/>
              <w:rPr>
                <w:rFonts w:ascii="Courier New" w:eastAsia="Times New Roman" w:hAnsi="Courier New" w:cs="Courier New"/>
                <w:sz w:val="26"/>
                <w:szCs w:val="26"/>
              </w:rPr>
            </w:pPr>
            <w:r w:rsidRPr="0027799B">
              <w:rPr>
                <w:rFonts w:ascii="Courier New" w:eastAsia="Times New Roman" w:hAnsi="Courier New" w:cs="Courier New"/>
                <w:sz w:val="26"/>
                <w:szCs w:val="26"/>
              </w:rPr>
              <w:br/>
            </w:r>
            <w:r w:rsidR="00521D10">
              <w:rPr>
                <w:rFonts w:ascii="Courier New" w:eastAsia="Times New Roman" w:hAnsi="Courier New" w:cs="Courier New"/>
                <w:sz w:val="26"/>
                <w:szCs w:val="26"/>
              </w:rPr>
              <w:t xml:space="preserve"> </w:t>
            </w:r>
          </w:p>
          <w:p w:rsidR="0027799B" w:rsidRPr="00521D10" w:rsidRDefault="0027799B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Анкета для наставника</w:t>
            </w:r>
          </w:p>
          <w:p w:rsidR="0027799B" w:rsidRPr="00521D10" w:rsidRDefault="0027799B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Уважаемый педагог!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Эта анкета необходима для того, чтобы улучшить процесс адаптации и наставничества новых </w:t>
            </w:r>
            <w:r w:rsid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работников в нашей </w:t>
            </w:r>
            <w:r w:rsid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гимназии</w:t>
            </w: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 Вам прикреплен стажер. Ответьте, пожалуйста, как </w:t>
            </w:r>
            <w:proofErr w:type="gramStart"/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строится ваше взаимодействие и как Вы оцениваете</w:t>
            </w:r>
            <w:proofErr w:type="gramEnd"/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результат.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267"/>
              <w:gridCol w:w="1961"/>
            </w:tblGrid>
            <w:tr w:rsidR="0027799B" w:rsidRPr="00521D10"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Вопрос</w:t>
                  </w:r>
                </w:p>
              </w:tc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</w:rPr>
                    <w:t>Оценка (по шкале от 1 до 5)</w:t>
                  </w:r>
                </w:p>
              </w:tc>
            </w:tr>
            <w:tr w:rsidR="0027799B" w:rsidRPr="00521D10"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521D10">
                  <w:pPr>
                    <w:spacing w:after="0" w:line="340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1. Достаточно ли было времени, проведенного Вами со стажером, </w:t>
                  </w:r>
                  <w:r w:rsid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для получения им необходимых знаний и навыков?</w:t>
                  </w:r>
                </w:p>
              </w:tc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i/>
                      <w:iCs/>
                      <w:sz w:val="26"/>
                    </w:rPr>
                    <w:t>4</w:t>
                  </w:r>
                </w:p>
              </w:tc>
            </w:tr>
            <w:tr w:rsidR="0027799B" w:rsidRPr="00521D10"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2. Насколько точно следовал Вашим рекомендациям стажер?</w:t>
                  </w:r>
                </w:p>
              </w:tc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i/>
                      <w:iCs/>
                      <w:sz w:val="26"/>
                    </w:rPr>
                    <w:t>5</w:t>
                  </w:r>
                </w:p>
              </w:tc>
            </w:tr>
            <w:tr w:rsidR="0027799B" w:rsidRPr="00521D10"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521D10">
                  <w:pPr>
                    <w:spacing w:after="0" w:line="340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3. В какой степени затраченное на наставничество время было </w:t>
                  </w:r>
                  <w:r w:rsid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br/>
                    <w:t>посвящено проработке теоретических знаний?</w:t>
                  </w:r>
                </w:p>
              </w:tc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i/>
                      <w:iCs/>
                      <w:sz w:val="26"/>
                    </w:rPr>
                    <w:t>3</w:t>
                  </w:r>
                </w:p>
              </w:tc>
            </w:tr>
            <w:tr w:rsidR="0027799B" w:rsidRPr="00521D10"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521D10">
                  <w:pPr>
                    <w:spacing w:after="0" w:line="340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4. В какой степени затраченное на наставничество время было </w:t>
                  </w: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br/>
                    <w:t>посвящено проработке практических навыков?</w:t>
                  </w:r>
                </w:p>
              </w:tc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i/>
                      <w:iCs/>
                      <w:sz w:val="26"/>
                    </w:rPr>
                    <w:t>3</w:t>
                  </w:r>
                </w:p>
              </w:tc>
            </w:tr>
            <w:tr w:rsidR="0027799B" w:rsidRPr="00521D10"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521D10">
                  <w:pPr>
                    <w:spacing w:after="0" w:line="340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5. Насколько, по Вашему мнению, стажер готов к самостоятельному исполнению должностных обязанностей </w:t>
                  </w:r>
                  <w:r w:rsid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благодаря пройденному наставничеству?</w:t>
                  </w:r>
                </w:p>
              </w:tc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i/>
                      <w:iCs/>
                      <w:sz w:val="26"/>
                    </w:rPr>
                    <w:t>5</w:t>
                  </w:r>
                </w:p>
              </w:tc>
            </w:tr>
            <w:tr w:rsidR="0027799B" w:rsidRPr="00521D10"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521D10">
                  <w:pPr>
                    <w:spacing w:after="0" w:line="340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6. Каков на данный момент, на Ваш взгляд, уровень профессионализма стажера?</w:t>
                  </w:r>
                </w:p>
              </w:tc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i/>
                      <w:iCs/>
                      <w:sz w:val="26"/>
                    </w:rPr>
                    <w:t>5</w:t>
                  </w:r>
                </w:p>
              </w:tc>
            </w:tr>
            <w:tr w:rsidR="0027799B" w:rsidRPr="00521D10"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7. Какой из аспектов адаптации, на Ваш взгляд, является наиболее важным для стажера при прохождении наставничества? </w:t>
                  </w:r>
                </w:p>
                <w:p w:rsidR="0027799B" w:rsidRPr="00521D10" w:rsidRDefault="0027799B" w:rsidP="0027799B">
                  <w:pPr>
                    <w:spacing w:after="0" w:line="340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br/>
                    <w:t>Расставьте баллы от 1 до 5 для каждого из параметров:</w:t>
                  </w:r>
                </w:p>
              </w:tc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6"/>
                      <w:szCs w:val="26"/>
                    </w:rPr>
                    <w:t> </w:t>
                  </w:r>
                </w:p>
              </w:tc>
            </w:tr>
            <w:tr w:rsidR="0027799B" w:rsidRPr="00521D10">
              <w:tc>
                <w:tcPr>
                  <w:tcW w:w="0" w:type="auto"/>
                  <w:tcBorders>
                    <w:left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521D10">
                  <w:pPr>
                    <w:spacing w:after="0" w:line="340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– помощь при вхождении в коллектив, знакомство с принятыми </w:t>
                  </w: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br/>
                    <w:t>правилами поведения;</w:t>
                  </w:r>
                </w:p>
              </w:tc>
              <w:tc>
                <w:tcPr>
                  <w:tcW w:w="0" w:type="auto"/>
                  <w:tcBorders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i/>
                      <w:iCs/>
                      <w:sz w:val="26"/>
                    </w:rPr>
                    <w:t>4</w:t>
                  </w:r>
                </w:p>
              </w:tc>
            </w:tr>
            <w:tr w:rsidR="0027799B" w:rsidRPr="00521D10">
              <w:tc>
                <w:tcPr>
                  <w:tcW w:w="0" w:type="auto"/>
                  <w:tcBorders>
                    <w:left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– освоение практических навыков работы;</w:t>
                  </w:r>
                </w:p>
              </w:tc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i/>
                      <w:iCs/>
                      <w:sz w:val="26"/>
                    </w:rPr>
                    <w:t>5</w:t>
                  </w:r>
                </w:p>
              </w:tc>
            </w:tr>
            <w:tr w:rsidR="0027799B" w:rsidRPr="00521D10">
              <w:tc>
                <w:tcPr>
                  <w:tcW w:w="0" w:type="auto"/>
                  <w:tcBorders>
                    <w:left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– изучение теории, выявление пробелов в знаниях;</w:t>
                  </w:r>
                </w:p>
              </w:tc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i/>
                      <w:iCs/>
                      <w:sz w:val="26"/>
                    </w:rPr>
                    <w:t>4</w:t>
                  </w:r>
                </w:p>
              </w:tc>
            </w:tr>
            <w:tr w:rsidR="0027799B" w:rsidRPr="00521D10">
              <w:tc>
                <w:tcPr>
                  <w:tcW w:w="0" w:type="auto"/>
                  <w:tcBorders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521D10">
                  <w:pPr>
                    <w:spacing w:after="0" w:line="340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lastRenderedPageBreak/>
                    <w:t>– освоение административных процедур и принятых правил </w:t>
                  </w: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br/>
                    <w:t>делопроизводства</w:t>
                  </w:r>
                </w:p>
              </w:tc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i/>
                      <w:iCs/>
                      <w:sz w:val="26"/>
                    </w:rPr>
                    <w:t>4</w:t>
                  </w:r>
                </w:p>
              </w:tc>
            </w:tr>
            <w:tr w:rsidR="0027799B" w:rsidRPr="00521D10"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521D10">
                  <w:pPr>
                    <w:spacing w:after="0" w:line="340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8. Какой из используемых Вами методов обучения Вы считаете </w:t>
                  </w: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br/>
                    <w:t>наиболее эффективным? Расставьте баллы от 1 до 5 для каждого </w:t>
                  </w: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br/>
                    <w:t>из методов:</w:t>
                  </w:r>
                </w:p>
              </w:tc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6"/>
                      <w:szCs w:val="26"/>
                    </w:rPr>
                    <w:t> </w:t>
                  </w:r>
                </w:p>
              </w:tc>
            </w:tr>
            <w:tr w:rsidR="0027799B" w:rsidRPr="00521D10">
              <w:tc>
                <w:tcPr>
                  <w:tcW w:w="0" w:type="auto"/>
                  <w:tcBorders>
                    <w:left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521D10">
                  <w:pPr>
                    <w:spacing w:after="0" w:line="340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– самостоятельное изучение стажером материалов и выполнение </w:t>
                  </w:r>
                  <w:r w:rsid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br/>
                    <w:t>заданий, ответы наставника на возникающие вопросы по электронной почте;</w:t>
                  </w:r>
                </w:p>
              </w:tc>
              <w:tc>
                <w:tcPr>
                  <w:tcW w:w="0" w:type="auto"/>
                  <w:tcBorders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i/>
                      <w:iCs/>
                      <w:sz w:val="26"/>
                    </w:rPr>
                    <w:t>4</w:t>
                  </w:r>
                </w:p>
              </w:tc>
            </w:tr>
            <w:tr w:rsidR="0027799B" w:rsidRPr="00521D10">
              <w:tc>
                <w:tcPr>
                  <w:tcW w:w="0" w:type="auto"/>
                  <w:tcBorders>
                    <w:left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– в основном самостоятельное изучение стажером материалов и выполнение заданий, ответы наставника </w:t>
                  </w:r>
                  <w:proofErr w:type="gramStart"/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на</w:t>
                  </w:r>
                  <w:proofErr w:type="gramEnd"/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возникающие </w:t>
                  </w:r>
                </w:p>
                <w:p w:rsidR="0027799B" w:rsidRPr="00521D10" w:rsidRDefault="0027799B" w:rsidP="0027799B">
                  <w:pPr>
                    <w:spacing w:after="0" w:line="340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br/>
                    <w:t>вопросы по телефону;</w:t>
                  </w:r>
                </w:p>
              </w:tc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i/>
                      <w:iCs/>
                      <w:sz w:val="26"/>
                    </w:rPr>
                    <w:t>4</w:t>
                  </w:r>
                </w:p>
              </w:tc>
            </w:tr>
            <w:tr w:rsidR="0027799B" w:rsidRPr="00521D10">
              <w:tc>
                <w:tcPr>
                  <w:tcW w:w="0" w:type="auto"/>
                  <w:tcBorders>
                    <w:left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– личные консультации в заранее определенное время;</w:t>
                  </w:r>
                </w:p>
              </w:tc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i/>
                      <w:iCs/>
                      <w:sz w:val="26"/>
                    </w:rPr>
                    <w:t>3</w:t>
                  </w:r>
                </w:p>
              </w:tc>
            </w:tr>
            <w:tr w:rsidR="0027799B" w:rsidRPr="00521D10">
              <w:tc>
                <w:tcPr>
                  <w:tcW w:w="0" w:type="auto"/>
                  <w:tcBorders>
                    <w:left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– личные консультации по мере возникновения необходимости;</w:t>
                  </w:r>
                </w:p>
              </w:tc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i/>
                      <w:iCs/>
                      <w:sz w:val="26"/>
                    </w:rPr>
                    <w:t>5</w:t>
                  </w:r>
                </w:p>
              </w:tc>
            </w:tr>
            <w:tr w:rsidR="0027799B" w:rsidRPr="00521D10">
              <w:tc>
                <w:tcPr>
                  <w:tcW w:w="0" w:type="auto"/>
                  <w:tcBorders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– поэтапный совместный разбор практических заданий</w:t>
                  </w:r>
                </w:p>
              </w:tc>
              <w:tc>
                <w:tcPr>
                  <w:tcW w:w="0" w:type="auto"/>
                  <w:tcBorders>
                    <w:top w:val="single" w:sz="8" w:space="0" w:color="222222"/>
                    <w:left w:val="single" w:sz="8" w:space="0" w:color="222222"/>
                    <w:bottom w:val="single" w:sz="8" w:space="0" w:color="222222"/>
                    <w:right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i/>
                      <w:iCs/>
                      <w:sz w:val="26"/>
                    </w:rPr>
                    <w:t>5</w:t>
                  </w:r>
                </w:p>
              </w:tc>
            </w:tr>
            <w:tr w:rsidR="0027799B" w:rsidRPr="00521D10"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27799B" w:rsidRPr="00521D10" w:rsidRDefault="0027799B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Ваши предложения по организации процесса наставничества </w:t>
            </w:r>
            <w:r w:rsid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гимназии</w:t>
            </w: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:</w:t>
            </w:r>
          </w:p>
          <w:p w:rsidR="0027799B" w:rsidRPr="00521D10" w:rsidRDefault="0027799B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248"/>
            </w:tblGrid>
            <w:tr w:rsidR="0027799B" w:rsidRPr="00521D10">
              <w:tc>
                <w:tcPr>
                  <w:tcW w:w="0" w:type="auto"/>
                  <w:tcBorders>
                    <w:top w:val="single" w:sz="8" w:space="0" w:color="222222"/>
                    <w:bottom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i/>
                      <w:iCs/>
                      <w:sz w:val="26"/>
                    </w:rPr>
                    <w:t>предложений нет.</w:t>
                  </w:r>
                </w:p>
              </w:tc>
            </w:tr>
            <w:tr w:rsidR="0027799B" w:rsidRPr="00521D10">
              <w:tc>
                <w:tcPr>
                  <w:tcW w:w="0" w:type="auto"/>
                  <w:tcBorders>
                    <w:top w:val="single" w:sz="8" w:space="0" w:color="222222"/>
                    <w:bottom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jc w:val="righ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 </w:t>
                  </w:r>
                </w:p>
              </w:tc>
            </w:tr>
            <w:tr w:rsidR="0027799B" w:rsidRPr="00521D10">
              <w:tc>
                <w:tcPr>
                  <w:tcW w:w="0" w:type="auto"/>
                  <w:tcBorders>
                    <w:top w:val="single" w:sz="8" w:space="0" w:color="222222"/>
                    <w:bottom w:val="single" w:sz="8" w:space="0" w:color="222222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jc w:val="righ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521D10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 </w:t>
                  </w:r>
                </w:p>
              </w:tc>
            </w:tr>
            <w:tr w:rsidR="0027799B" w:rsidRPr="00521D10"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  <w:hideMark/>
                </w:tcPr>
                <w:p w:rsidR="0027799B" w:rsidRPr="00521D10" w:rsidRDefault="0027799B" w:rsidP="0027799B">
                  <w:pPr>
                    <w:spacing w:after="0" w:line="340" w:lineRule="atLeas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27799B" w:rsidRPr="00521D10" w:rsidRDefault="0027799B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  <w:p w:rsidR="00521D10" w:rsidRDefault="00521D10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right"/>
              <w:rPr>
                <w:rFonts w:ascii="Courier New" w:eastAsia="Times New Roman" w:hAnsi="Courier New" w:cs="Courier New"/>
                <w:sz w:val="26"/>
                <w:szCs w:val="26"/>
              </w:rPr>
            </w:pPr>
          </w:p>
          <w:p w:rsidR="00521D10" w:rsidRDefault="00521D10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right"/>
              <w:rPr>
                <w:rFonts w:ascii="Courier New" w:eastAsia="Times New Roman" w:hAnsi="Courier New" w:cs="Courier New"/>
                <w:sz w:val="26"/>
                <w:szCs w:val="26"/>
              </w:rPr>
            </w:pPr>
          </w:p>
          <w:p w:rsidR="00521D10" w:rsidRDefault="00521D10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right"/>
              <w:rPr>
                <w:rFonts w:ascii="Courier New" w:eastAsia="Times New Roman" w:hAnsi="Courier New" w:cs="Courier New"/>
                <w:sz w:val="26"/>
                <w:szCs w:val="26"/>
              </w:rPr>
            </w:pPr>
          </w:p>
          <w:p w:rsidR="00521D10" w:rsidRDefault="00521D10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right"/>
              <w:rPr>
                <w:rFonts w:ascii="Courier New" w:eastAsia="Times New Roman" w:hAnsi="Courier New" w:cs="Courier New"/>
                <w:sz w:val="26"/>
                <w:szCs w:val="26"/>
              </w:rPr>
            </w:pPr>
          </w:p>
          <w:p w:rsidR="00521D10" w:rsidRDefault="00521D10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right"/>
              <w:rPr>
                <w:rFonts w:ascii="Courier New" w:eastAsia="Times New Roman" w:hAnsi="Courier New" w:cs="Courier New"/>
                <w:sz w:val="26"/>
                <w:szCs w:val="26"/>
              </w:rPr>
            </w:pPr>
          </w:p>
          <w:p w:rsidR="00521D10" w:rsidRDefault="00521D10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right"/>
              <w:rPr>
                <w:rFonts w:ascii="Courier New" w:eastAsia="Times New Roman" w:hAnsi="Courier New" w:cs="Courier New"/>
                <w:sz w:val="26"/>
                <w:szCs w:val="26"/>
              </w:rPr>
            </w:pPr>
            <w:bookmarkStart w:id="0" w:name="_GoBack"/>
            <w:bookmarkEnd w:id="0"/>
          </w:p>
          <w:p w:rsidR="00521D10" w:rsidRDefault="00521D10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right"/>
              <w:rPr>
                <w:rFonts w:ascii="Courier New" w:eastAsia="Times New Roman" w:hAnsi="Courier New" w:cs="Courier New"/>
                <w:sz w:val="26"/>
                <w:szCs w:val="26"/>
              </w:rPr>
            </w:pPr>
          </w:p>
          <w:p w:rsidR="0027799B" w:rsidRPr="007D4CB6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40" w:lineRule="atLeast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D4CB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Приложение № </w:t>
            </w:r>
            <w:r w:rsidRPr="007D4CB6">
              <w:rPr>
                <w:rFonts w:ascii="Times New Roman" w:eastAsia="Times New Roman" w:hAnsi="Times New Roman" w:cs="Times New Roman"/>
                <w:i/>
                <w:iCs/>
                <w:sz w:val="26"/>
              </w:rPr>
              <w:t>2</w:t>
            </w:r>
          </w:p>
          <w:p w:rsidR="0027799B" w:rsidRPr="0027799B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40" w:lineRule="atLeast"/>
              <w:rPr>
                <w:rFonts w:ascii="Courier New" w:eastAsia="Times New Roman" w:hAnsi="Courier New" w:cs="Courier New"/>
                <w:sz w:val="26"/>
                <w:szCs w:val="26"/>
              </w:rPr>
            </w:pPr>
            <w:r w:rsidRPr="0027799B">
              <w:rPr>
                <w:rFonts w:ascii="Courier New" w:eastAsia="Times New Roman" w:hAnsi="Courier New" w:cs="Courier New"/>
                <w:sz w:val="26"/>
                <w:szCs w:val="26"/>
              </w:rPr>
              <w:br/>
              <w:t> </w:t>
            </w:r>
          </w:p>
          <w:p w:rsidR="0027799B" w:rsidRPr="00521D10" w:rsidRDefault="0027799B" w:rsidP="002779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Анкета для стажера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Уважаемый педагог!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Эта анкета необходима для того, чтобы улучшить в нашей организации адаптацию новых работников.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Для быстрого и легкого погружения в рабочий процесс Вам был назначен наставник. Ответьте на вопросы, как строилось Ваше взаимодействие с наставником. Выберите наиболее подходящий </w:t>
            </w: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ответ или укажите свой вариант ответа.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1. Как можете охарактеризовать периодичность общения с наставником? Отметьте подходящий вариант или напишите свой: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– каждый день;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– один раз в неделю;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– два–три раза в месяц;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– вообще не встречались.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2. Какое время в среднем в неделю у Вас уходило на общение с наставником?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– 3,5–2,5 часа в неделю;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– 2–1,5 часа в неделю;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– полчаса в неделю.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3. Как строилось Ваше общение с наставником? Оцените в процентном соотношении, когда Вы были инициатором общения и когда он, по схеме «Вы – наставник»: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– 30–70 процентов;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– 60–40 процентов;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– 70–30 процентов;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– 80–20 процентов.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4. Всегда ли наставник мог дать ответы на Ваши вопросы?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– да, всегда;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– нет, не всегда;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– нет, никогда.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5. Давал ли Вам наставник обратную связь по результатам работы, говорил о том, что Вы делаете правильно, неправильно, что можно улучшить?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– да, каждый раз после окончания задания;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– да, раз в неделю вне зависимости от окончания задания подводил итог;</w:t>
            </w:r>
          </w:p>
          <w:p w:rsidR="0027799B" w:rsidRPr="00521D10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– да, раз в месяц;</w:t>
            </w:r>
          </w:p>
          <w:p w:rsidR="0027799B" w:rsidRPr="0027799B" w:rsidRDefault="0027799B" w:rsidP="00521D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40" w:lineRule="atLeast"/>
              <w:jc w:val="both"/>
              <w:rPr>
                <w:rFonts w:ascii="Courier New" w:eastAsia="Times New Roman" w:hAnsi="Courier New" w:cs="Courier New"/>
                <w:sz w:val="26"/>
                <w:szCs w:val="26"/>
              </w:rPr>
            </w:pPr>
            <w:r w:rsidRPr="00521D10">
              <w:rPr>
                <w:rFonts w:ascii="Times New Roman" w:eastAsia="Times New Roman" w:hAnsi="Times New Roman" w:cs="Times New Roman"/>
                <w:sz w:val="26"/>
                <w:szCs w:val="26"/>
              </w:rPr>
              <w:t>– нет.</w:t>
            </w:r>
          </w:p>
        </w:tc>
      </w:tr>
      <w:tr w:rsidR="000A05FF" w:rsidRPr="0027799B" w:rsidTr="000F3B3A">
        <w:tc>
          <w:tcPr>
            <w:tcW w:w="1044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A05FF" w:rsidRPr="000F3B3A" w:rsidRDefault="000A05FF" w:rsidP="000F3B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:rsidR="00AE5AC8" w:rsidRDefault="00AE5AC8"/>
    <w:sectPr w:rsidR="00AE5AC8" w:rsidSect="000F3B3A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99B"/>
    <w:rsid w:val="000A05FF"/>
    <w:rsid w:val="000B3270"/>
    <w:rsid w:val="000F3B3A"/>
    <w:rsid w:val="0027799B"/>
    <w:rsid w:val="003A3A0E"/>
    <w:rsid w:val="00521D10"/>
    <w:rsid w:val="007D4CB6"/>
    <w:rsid w:val="00AE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779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79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779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7799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277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ill">
    <w:name w:val="fill"/>
    <w:basedOn w:val="a0"/>
    <w:rsid w:val="0027799B"/>
  </w:style>
  <w:style w:type="character" w:customStyle="1" w:styleId="sfwc">
    <w:name w:val="sfwc"/>
    <w:basedOn w:val="a0"/>
    <w:rsid w:val="0027799B"/>
  </w:style>
  <w:style w:type="table" w:styleId="a4">
    <w:name w:val="Table Grid"/>
    <w:basedOn w:val="a1"/>
    <w:uiPriority w:val="59"/>
    <w:rsid w:val="000F3B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779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79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779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7799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277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ill">
    <w:name w:val="fill"/>
    <w:basedOn w:val="a0"/>
    <w:rsid w:val="0027799B"/>
  </w:style>
  <w:style w:type="character" w:customStyle="1" w:styleId="sfwc">
    <w:name w:val="sfwc"/>
    <w:basedOn w:val="a0"/>
    <w:rsid w:val="0027799B"/>
  </w:style>
  <w:style w:type="table" w:styleId="a4">
    <w:name w:val="Table Grid"/>
    <w:basedOn w:val="a1"/>
    <w:uiPriority w:val="59"/>
    <w:rsid w:val="000F3B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9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413843">
          <w:marLeft w:val="0"/>
          <w:marRight w:val="0"/>
          <w:marTop w:val="300"/>
          <w:marBottom w:val="5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1459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Марина Юрьевна</cp:lastModifiedBy>
  <cp:revision>2</cp:revision>
  <dcterms:created xsi:type="dcterms:W3CDTF">2024-10-16T11:45:00Z</dcterms:created>
  <dcterms:modified xsi:type="dcterms:W3CDTF">2024-10-16T11:45:00Z</dcterms:modified>
</cp:coreProperties>
</file>